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12066" w14:textId="77B9B2B5" w:rsidR="0065774A" w:rsidRDefault="00727FBD" w:rsidP="0065774A">
      <w:pPr>
        <w:spacing w:after="0"/>
        <w:jc w:val="center"/>
        <w:rPr>
          <w:b/>
          <w:sz w:val="24"/>
        </w:rPr>
      </w:pPr>
      <w:r>
        <w:rPr>
          <w:b/>
          <w:sz w:val="24"/>
        </w:rPr>
        <w:t>Příloha č. 2 Kritéria věcného hodnocení</w:t>
      </w:r>
    </w:p>
    <w:p w14:paraId="50EF57DB" w14:textId="7DA32212" w:rsidR="00727FBD" w:rsidRDefault="00727FBD" w:rsidP="0065774A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Výzvy č. </w:t>
      </w:r>
      <w:r w:rsidR="00D01576">
        <w:rPr>
          <w:b/>
          <w:sz w:val="24"/>
        </w:rPr>
        <w:t>6</w:t>
      </w:r>
      <w:r>
        <w:rPr>
          <w:b/>
          <w:sz w:val="24"/>
        </w:rPr>
        <w:t xml:space="preserve"> MAS </w:t>
      </w:r>
      <w:proofErr w:type="spellStart"/>
      <w:proofErr w:type="gramStart"/>
      <w:r>
        <w:rPr>
          <w:b/>
          <w:sz w:val="24"/>
        </w:rPr>
        <w:t>Třešťsko</w:t>
      </w:r>
      <w:proofErr w:type="spellEnd"/>
      <w:r>
        <w:rPr>
          <w:b/>
          <w:sz w:val="24"/>
        </w:rPr>
        <w:t xml:space="preserve"> </w:t>
      </w:r>
      <w:r w:rsidR="001758C3">
        <w:rPr>
          <w:b/>
          <w:sz w:val="24"/>
        </w:rPr>
        <w:t>- IROP</w:t>
      </w:r>
      <w:proofErr w:type="gramEnd"/>
      <w:r w:rsidR="001758C3">
        <w:rPr>
          <w:b/>
          <w:sz w:val="24"/>
        </w:rPr>
        <w:t xml:space="preserve"> </w:t>
      </w:r>
      <w:r>
        <w:rPr>
          <w:b/>
          <w:sz w:val="24"/>
        </w:rPr>
        <w:t>– Vzdělávání ZŠ</w:t>
      </w:r>
      <w:r w:rsidR="00D01576">
        <w:rPr>
          <w:b/>
          <w:sz w:val="24"/>
        </w:rPr>
        <w:t xml:space="preserve"> II</w:t>
      </w:r>
    </w:p>
    <w:p w14:paraId="27E0AF3C" w14:textId="076F9D16" w:rsidR="00603D05" w:rsidRPr="00603D05" w:rsidRDefault="00603D05" w:rsidP="00603D05">
      <w:pPr>
        <w:pStyle w:val="Zkladnodstavec"/>
        <w:spacing w:before="600" w:after="120"/>
        <w:contextualSpacing/>
        <w:jc w:val="center"/>
      </w:pPr>
      <w:r w:rsidRPr="000E0FBD">
        <w:t xml:space="preserve">VAZBA </w:t>
      </w:r>
      <w:r w:rsidRPr="005C101E">
        <w:rPr>
          <w:caps/>
        </w:rPr>
        <w:t xml:space="preserve">na </w:t>
      </w:r>
      <w:r w:rsidRPr="00603D05">
        <w:t>48. VÝZV</w:t>
      </w:r>
      <w:r>
        <w:t>U</w:t>
      </w:r>
      <w:r w:rsidRPr="00603D05">
        <w:t xml:space="preserve"> IROP – VZDĚLÁVÁNÍ – SC 5.1 (CLLD)</w:t>
      </w:r>
    </w:p>
    <w:p w14:paraId="286FDF3B" w14:textId="5FE9FF2D" w:rsidR="00603D05" w:rsidRPr="00603D05" w:rsidRDefault="00603D05" w:rsidP="00603D05">
      <w:pPr>
        <w:pStyle w:val="Zkladnodstavec"/>
        <w:spacing w:before="600" w:after="120"/>
        <w:contextualSpacing/>
        <w:jc w:val="center"/>
      </w:pPr>
      <w:r w:rsidRPr="00603D05">
        <w:t>INFRASTRUKTURA ZÁKLADNÍCH ŠKOL VE VAZBĚ NA ODBORNÉ UČEBNY A UČEBNY NEÚPLNÝCH ŠKOL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4264" w14:paraId="5135CC84" w14:textId="77777777" w:rsidTr="00D13F56">
        <w:tc>
          <w:tcPr>
            <w:tcW w:w="4531" w:type="dxa"/>
          </w:tcPr>
          <w:p w14:paraId="4C8F1807" w14:textId="056F5038" w:rsidR="00CF4264" w:rsidRDefault="00CF4264" w:rsidP="00D13F56">
            <w:pPr>
              <w:spacing w:after="0"/>
              <w:jc w:val="both"/>
            </w:pPr>
            <w:r>
              <w:t xml:space="preserve">1) Projekt je zaměřen na více </w:t>
            </w:r>
            <w:r w:rsidR="00A84551">
              <w:t>odborných oblastí vzdělávání</w:t>
            </w:r>
          </w:p>
          <w:p w14:paraId="289990AC" w14:textId="7B9EE791" w:rsidR="00CF4264" w:rsidRDefault="00CF4264" w:rsidP="00D13F56">
            <w:pPr>
              <w:spacing w:after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Toto kritérium bude hodnoceno na základě údaje uvedeného </w:t>
            </w:r>
            <w:r w:rsidR="00A84551">
              <w:rPr>
                <w:i/>
                <w:sz w:val="20"/>
              </w:rPr>
              <w:t>v projektovém záměru</w:t>
            </w:r>
            <w:r w:rsidR="00264330">
              <w:rPr>
                <w:i/>
                <w:sz w:val="20"/>
              </w:rPr>
              <w:t xml:space="preserve"> v kapitole 2 a 4</w:t>
            </w:r>
            <w:r>
              <w:rPr>
                <w:i/>
                <w:sz w:val="20"/>
              </w:rPr>
              <w:t xml:space="preserve">. </w:t>
            </w:r>
            <w:r w:rsidR="00A84551">
              <w:rPr>
                <w:i/>
                <w:sz w:val="20"/>
              </w:rPr>
              <w:t>Odbornými oblastmi</w:t>
            </w:r>
            <w:r>
              <w:rPr>
                <w:i/>
                <w:sz w:val="20"/>
              </w:rPr>
              <w:t xml:space="preserve"> se rozumí:</w:t>
            </w:r>
          </w:p>
          <w:p w14:paraId="5AB4E704" w14:textId="49292619" w:rsidR="00A7520C" w:rsidRDefault="00A7520C" w:rsidP="00CF4264">
            <w:pPr>
              <w:pStyle w:val="Odstavecseseznamem"/>
              <w:numPr>
                <w:ilvl w:val="0"/>
                <w:numId w:val="2"/>
              </w:numPr>
              <w:spacing w:after="0"/>
              <w:rPr>
                <w:i/>
                <w:sz w:val="20"/>
              </w:rPr>
            </w:pPr>
            <w:r>
              <w:rPr>
                <w:i/>
                <w:sz w:val="20"/>
              </w:rPr>
              <w:t>přírodní vědy,</w:t>
            </w:r>
          </w:p>
          <w:p w14:paraId="786C1D48" w14:textId="14634F0E" w:rsidR="00A7520C" w:rsidRDefault="00A7520C" w:rsidP="00A7520C">
            <w:pPr>
              <w:pStyle w:val="Odstavecseseznamem"/>
              <w:numPr>
                <w:ilvl w:val="0"/>
                <w:numId w:val="2"/>
              </w:numPr>
              <w:spacing w:after="0"/>
              <w:rPr>
                <w:i/>
                <w:sz w:val="20"/>
              </w:rPr>
            </w:pPr>
            <w:r>
              <w:rPr>
                <w:i/>
                <w:sz w:val="20"/>
              </w:rPr>
              <w:t>polytechnické vzdělávání,</w:t>
            </w:r>
          </w:p>
          <w:p w14:paraId="1F5AB2C3" w14:textId="667564B7" w:rsidR="00A7520C" w:rsidRDefault="00A7520C" w:rsidP="00A7520C">
            <w:pPr>
              <w:pStyle w:val="Odstavecseseznamem"/>
              <w:numPr>
                <w:ilvl w:val="0"/>
                <w:numId w:val="2"/>
              </w:numPr>
              <w:spacing w:after="0"/>
              <w:rPr>
                <w:i/>
                <w:sz w:val="20"/>
              </w:rPr>
            </w:pPr>
            <w:r>
              <w:rPr>
                <w:i/>
                <w:sz w:val="20"/>
              </w:rPr>
              <w:t>cizí jazyky,</w:t>
            </w:r>
          </w:p>
          <w:p w14:paraId="04BE162F" w14:textId="2EAA901B" w:rsidR="00CF4264" w:rsidRPr="00A7520C" w:rsidRDefault="00A7520C" w:rsidP="00A7520C">
            <w:pPr>
              <w:pStyle w:val="Odstavecseseznamem"/>
              <w:numPr>
                <w:ilvl w:val="0"/>
                <w:numId w:val="2"/>
              </w:numPr>
              <w:spacing w:after="0"/>
              <w:rPr>
                <w:i/>
                <w:sz w:val="20"/>
              </w:rPr>
            </w:pPr>
            <w:r>
              <w:rPr>
                <w:i/>
                <w:sz w:val="20"/>
              </w:rPr>
              <w:t>práce s digitálními technologiemi.</w:t>
            </w:r>
            <w:r w:rsidR="00CF4264" w:rsidRPr="00A7520C">
              <w:rPr>
                <w:i/>
                <w:sz w:val="20"/>
              </w:rPr>
              <w:t xml:space="preserve"> </w:t>
            </w:r>
          </w:p>
        </w:tc>
        <w:tc>
          <w:tcPr>
            <w:tcW w:w="4531" w:type="dxa"/>
          </w:tcPr>
          <w:p w14:paraId="0B65B9DB" w14:textId="548F9276" w:rsidR="00CF4264" w:rsidRDefault="00CF4264" w:rsidP="00D13F56">
            <w:pPr>
              <w:spacing w:after="0"/>
              <w:jc w:val="both"/>
            </w:pPr>
            <w:r>
              <w:t xml:space="preserve">0- projekt je zaměřen na jednu </w:t>
            </w:r>
            <w:r w:rsidR="005217DF">
              <w:t>odbornou oblast</w:t>
            </w:r>
            <w:r w:rsidR="00A56F99">
              <w:t xml:space="preserve"> pro úplnou školu</w:t>
            </w:r>
          </w:p>
          <w:p w14:paraId="589E6EF0" w14:textId="5D0E6289" w:rsidR="00CF4264" w:rsidRDefault="00A56F99" w:rsidP="00D13F56">
            <w:pPr>
              <w:spacing w:after="0"/>
              <w:jc w:val="both"/>
            </w:pPr>
            <w:r>
              <w:t>8</w:t>
            </w:r>
            <w:r w:rsidR="00CF4264">
              <w:t xml:space="preserve">- projekt je zaměřen na dvě a více </w:t>
            </w:r>
            <w:r w:rsidR="005217DF">
              <w:t>odborných oblastí</w:t>
            </w:r>
            <w:r>
              <w:t xml:space="preserve"> pro úplné školy</w:t>
            </w:r>
          </w:p>
          <w:p w14:paraId="5897C38D" w14:textId="437BFF5F" w:rsidR="005217DF" w:rsidRPr="006819E0" w:rsidRDefault="005217DF" w:rsidP="00D13F56">
            <w:pPr>
              <w:spacing w:after="0"/>
              <w:jc w:val="both"/>
            </w:pPr>
            <w:r>
              <w:t>1</w:t>
            </w:r>
            <w:r w:rsidR="00A56F99">
              <w:t>0</w:t>
            </w:r>
            <w:r>
              <w:t>- projekt řeší učebny neúplných škol</w:t>
            </w:r>
            <w:r w:rsidR="00D01576">
              <w:t xml:space="preserve"> (jakékoliv bez ohledu na jejich zaměření)</w:t>
            </w:r>
          </w:p>
        </w:tc>
      </w:tr>
      <w:tr w:rsidR="00CF4264" w14:paraId="0BC1D217" w14:textId="77777777" w:rsidTr="00D13F56">
        <w:tc>
          <w:tcPr>
            <w:tcW w:w="4531" w:type="dxa"/>
          </w:tcPr>
          <w:p w14:paraId="7F9ED44E" w14:textId="078AAA9E" w:rsidR="00CF4264" w:rsidRDefault="00A56F99" w:rsidP="00D13F56">
            <w:pPr>
              <w:spacing w:after="0"/>
              <w:jc w:val="both"/>
            </w:pPr>
            <w:r>
              <w:t>2</w:t>
            </w:r>
            <w:r w:rsidR="00CF4264">
              <w:t>) Výstupy projektu budou sloužit také mimoškolním zájmovým aktivitám dětí a mládeže</w:t>
            </w:r>
            <w:r w:rsidR="005217DF">
              <w:t xml:space="preserve"> či pro komunitní aktivity</w:t>
            </w:r>
            <w:r w:rsidR="00CF4264">
              <w:t xml:space="preserve">. </w:t>
            </w:r>
          </w:p>
          <w:p w14:paraId="0B43BCA2" w14:textId="52CA7579" w:rsidR="00CF4264" w:rsidRPr="006819E0" w:rsidRDefault="00CF4264" w:rsidP="00D13F56">
            <w:pPr>
              <w:spacing w:after="0"/>
            </w:pPr>
            <w:r>
              <w:rPr>
                <w:i/>
                <w:sz w:val="20"/>
              </w:rPr>
              <w:t xml:space="preserve">Toto kritérium bude hodnoceno na základě údaje uvedeného </w:t>
            </w:r>
            <w:r w:rsidR="00A84551">
              <w:rPr>
                <w:i/>
                <w:sz w:val="20"/>
              </w:rPr>
              <w:t>v projektovém záměru</w:t>
            </w:r>
            <w:r w:rsidR="00264330">
              <w:rPr>
                <w:i/>
                <w:sz w:val="20"/>
              </w:rPr>
              <w:t xml:space="preserve"> v kapitole 2 a 4</w:t>
            </w:r>
            <w:r>
              <w:rPr>
                <w:i/>
                <w:sz w:val="20"/>
              </w:rPr>
              <w:t xml:space="preserve">. Pokud bude projekt zaměřen pouze na bezbariérovost </w:t>
            </w:r>
            <w:r w:rsidRPr="00CF4264">
              <w:rPr>
                <w:i/>
                <w:sz w:val="20"/>
              </w:rPr>
              <w:t>školy či na konektivitu, bude mu v hodnocení přiděleno 0</w:t>
            </w:r>
            <w:r>
              <w:rPr>
                <w:i/>
                <w:sz w:val="20"/>
              </w:rPr>
              <w:t xml:space="preserve"> bodů. </w:t>
            </w:r>
          </w:p>
        </w:tc>
        <w:tc>
          <w:tcPr>
            <w:tcW w:w="4531" w:type="dxa"/>
          </w:tcPr>
          <w:p w14:paraId="40A855EA" w14:textId="77777777" w:rsidR="00CF4264" w:rsidRDefault="00CF4264" w:rsidP="00D13F56">
            <w:pPr>
              <w:spacing w:after="0"/>
              <w:jc w:val="both"/>
            </w:pPr>
            <w:r>
              <w:t xml:space="preserve">0- ne </w:t>
            </w:r>
          </w:p>
          <w:p w14:paraId="14F4BB4A" w14:textId="61AFFDA5" w:rsidR="00CF4264" w:rsidRPr="006819E0" w:rsidRDefault="005217DF" w:rsidP="00D13F56">
            <w:pPr>
              <w:spacing w:after="0"/>
              <w:jc w:val="both"/>
            </w:pPr>
            <w:r>
              <w:t>8</w:t>
            </w:r>
            <w:r w:rsidR="00CF4264">
              <w:t>- ano</w:t>
            </w:r>
          </w:p>
        </w:tc>
      </w:tr>
      <w:tr w:rsidR="00CF4264" w14:paraId="302E5E4E" w14:textId="77777777" w:rsidTr="00D13F56">
        <w:tc>
          <w:tcPr>
            <w:tcW w:w="4531" w:type="dxa"/>
          </w:tcPr>
          <w:p w14:paraId="25A5656B" w14:textId="7FF8322E" w:rsidR="00CF4264" w:rsidRDefault="00A56F99" w:rsidP="00D13F56">
            <w:pPr>
              <w:spacing w:after="0"/>
              <w:jc w:val="both"/>
            </w:pPr>
            <w:r>
              <w:t>3</w:t>
            </w:r>
            <w:r w:rsidR="00CF4264">
              <w:t xml:space="preserve">) </w:t>
            </w:r>
            <w:r w:rsidR="00A7520C">
              <w:t>Výstupy projektu budou využívat žáci z více obcí.</w:t>
            </w:r>
            <w:r w:rsidR="00CF4264">
              <w:t xml:space="preserve"> </w:t>
            </w:r>
          </w:p>
          <w:p w14:paraId="55308207" w14:textId="32BCEE23" w:rsidR="00CF4264" w:rsidRPr="006819E0" w:rsidRDefault="00CF4264" w:rsidP="00D13F56">
            <w:pPr>
              <w:spacing w:after="0"/>
            </w:pPr>
            <w:r>
              <w:rPr>
                <w:i/>
                <w:sz w:val="20"/>
              </w:rPr>
              <w:t>Toto kritérium bude hodnoceno na základě údaje uvedeného v</w:t>
            </w:r>
            <w:r w:rsidR="00A7520C">
              <w:rPr>
                <w:i/>
                <w:sz w:val="20"/>
              </w:rPr>
              <w:t> projektovém záměru</w:t>
            </w:r>
            <w:r w:rsidR="00264330">
              <w:rPr>
                <w:i/>
                <w:sz w:val="20"/>
              </w:rPr>
              <w:t xml:space="preserve"> v kapitole 2</w:t>
            </w:r>
            <w:r w:rsidR="00A7520C">
              <w:rPr>
                <w:i/>
                <w:sz w:val="20"/>
              </w:rPr>
              <w:t>. Žadatel pouze popíše, z jakých obcí žáky má</w:t>
            </w:r>
            <w:r w:rsidR="00486CAD">
              <w:rPr>
                <w:i/>
                <w:sz w:val="20"/>
              </w:rPr>
              <w:t xml:space="preserve"> v době podání projektového záměru (vychází z údajů ne starších 30 dní před podáním projektového záměru)</w:t>
            </w:r>
            <w:r w:rsidR="00A7520C">
              <w:rPr>
                <w:i/>
                <w:sz w:val="20"/>
              </w:rPr>
              <w:t>, relevantní doklad bude mít uchován pro případnou kontrolu na místě.</w:t>
            </w:r>
            <w:r w:rsidR="00284C3D">
              <w:rPr>
                <w:i/>
                <w:sz w:val="20"/>
              </w:rPr>
              <w:t xml:space="preserve"> Místní části se počítají pouze u žadatele.</w:t>
            </w:r>
          </w:p>
        </w:tc>
        <w:tc>
          <w:tcPr>
            <w:tcW w:w="4531" w:type="dxa"/>
          </w:tcPr>
          <w:p w14:paraId="40F91D4F" w14:textId="2D01C2A3" w:rsidR="00CF4264" w:rsidRDefault="00CF4264" w:rsidP="00D13F56">
            <w:pPr>
              <w:spacing w:after="0"/>
              <w:jc w:val="both"/>
            </w:pPr>
            <w:r>
              <w:t xml:space="preserve">0- </w:t>
            </w:r>
            <w:r w:rsidR="00A7520C">
              <w:t>projekt využívají pouze žáci</w:t>
            </w:r>
            <w:r>
              <w:t xml:space="preserve"> </w:t>
            </w:r>
            <w:r w:rsidR="00A7520C">
              <w:t>dané obce</w:t>
            </w:r>
          </w:p>
          <w:p w14:paraId="54D7C723" w14:textId="2587EF54" w:rsidR="00CF4264" w:rsidRDefault="00CF4264" w:rsidP="00D13F56">
            <w:pPr>
              <w:spacing w:after="0"/>
              <w:jc w:val="both"/>
            </w:pPr>
            <w:r>
              <w:t xml:space="preserve">3- </w:t>
            </w:r>
            <w:r w:rsidR="00A7520C">
              <w:t xml:space="preserve">projekt využívají žáci z </w:t>
            </w:r>
            <w:proofErr w:type="gramStart"/>
            <w:r w:rsidR="00A7520C">
              <w:t>1 – 4</w:t>
            </w:r>
            <w:proofErr w:type="gramEnd"/>
            <w:r w:rsidR="00A7520C">
              <w:t xml:space="preserve"> dalších obcí (nebo místních částí)</w:t>
            </w:r>
          </w:p>
          <w:p w14:paraId="2FE64694" w14:textId="7B2EEF7E" w:rsidR="00A7520C" w:rsidRPr="006819E0" w:rsidRDefault="00A7520C" w:rsidP="00D13F56">
            <w:pPr>
              <w:spacing w:after="0"/>
              <w:jc w:val="both"/>
            </w:pPr>
            <w:r>
              <w:t>7 – projekt využívají žáci z 5 a více dalších obcí (nebo místních částí)</w:t>
            </w:r>
          </w:p>
        </w:tc>
      </w:tr>
      <w:tr w:rsidR="00CF4264" w14:paraId="49683561" w14:textId="77777777" w:rsidTr="00D13F56">
        <w:tc>
          <w:tcPr>
            <w:tcW w:w="4531" w:type="dxa"/>
          </w:tcPr>
          <w:p w14:paraId="7DE49533" w14:textId="69DCFAD2" w:rsidR="00CF4264" w:rsidRDefault="00A56F99" w:rsidP="00D13F56">
            <w:pPr>
              <w:spacing w:after="0"/>
              <w:jc w:val="both"/>
            </w:pPr>
            <w:r>
              <w:t>4</w:t>
            </w:r>
            <w:r w:rsidR="00CF4264">
              <w:t xml:space="preserve">) Projekt je podán malotřídní </w:t>
            </w:r>
            <w:r w:rsidR="00257302">
              <w:t>nebo neúplnou školou</w:t>
            </w:r>
            <w:r w:rsidR="00CF4264">
              <w:t xml:space="preserve">. </w:t>
            </w:r>
          </w:p>
          <w:p w14:paraId="453CAE94" w14:textId="039A4BB4" w:rsidR="00CF4264" w:rsidRDefault="00CF4264" w:rsidP="00D13F56">
            <w:pPr>
              <w:spacing w:after="0"/>
            </w:pPr>
            <w:r>
              <w:rPr>
                <w:i/>
                <w:sz w:val="20"/>
              </w:rPr>
              <w:t>Toto kritérium bude hodnoceno na základě údaje uvedeného v</w:t>
            </w:r>
            <w:r w:rsidR="00257302">
              <w:rPr>
                <w:i/>
                <w:sz w:val="20"/>
              </w:rPr>
              <w:t> projektovém záměru</w:t>
            </w:r>
            <w:r w:rsidR="00264330">
              <w:rPr>
                <w:i/>
                <w:sz w:val="20"/>
              </w:rPr>
              <w:t xml:space="preserve"> v kapitole 3</w:t>
            </w:r>
            <w:r>
              <w:rPr>
                <w:i/>
                <w:sz w:val="20"/>
              </w:rPr>
              <w:t>.</w:t>
            </w:r>
          </w:p>
        </w:tc>
        <w:tc>
          <w:tcPr>
            <w:tcW w:w="4531" w:type="dxa"/>
          </w:tcPr>
          <w:p w14:paraId="440230B8" w14:textId="77777777" w:rsidR="00CF4264" w:rsidRDefault="00CF4264" w:rsidP="00D13F56">
            <w:pPr>
              <w:spacing w:after="0"/>
              <w:jc w:val="both"/>
            </w:pPr>
            <w:r>
              <w:t>0- ne</w:t>
            </w:r>
          </w:p>
          <w:p w14:paraId="2313CB3A" w14:textId="77777777" w:rsidR="00CF4264" w:rsidRDefault="00CF4264" w:rsidP="00D13F56">
            <w:pPr>
              <w:spacing w:after="0"/>
              <w:jc w:val="both"/>
            </w:pPr>
            <w:r>
              <w:t>7- ano</w:t>
            </w:r>
          </w:p>
        </w:tc>
      </w:tr>
      <w:tr w:rsidR="00CF4264" w14:paraId="1790FDDC" w14:textId="77777777" w:rsidTr="00D13F56">
        <w:tc>
          <w:tcPr>
            <w:tcW w:w="4531" w:type="dxa"/>
          </w:tcPr>
          <w:p w14:paraId="70B3476E" w14:textId="5C889CB0" w:rsidR="00CF4264" w:rsidRDefault="00A56F99" w:rsidP="00257302">
            <w:pPr>
              <w:spacing w:after="0"/>
              <w:jc w:val="both"/>
            </w:pPr>
            <w:r>
              <w:t>5</w:t>
            </w:r>
            <w:r w:rsidR="00CF4264">
              <w:t xml:space="preserve">) Počet žáků </w:t>
            </w:r>
            <w:r w:rsidR="00257302">
              <w:t>navštěvující dané zařízení</w:t>
            </w:r>
          </w:p>
          <w:p w14:paraId="7D060F96" w14:textId="6BD0CF94" w:rsidR="00257302" w:rsidRPr="008E0DDC" w:rsidRDefault="00257302" w:rsidP="00257302">
            <w:pPr>
              <w:spacing w:after="0"/>
              <w:jc w:val="both"/>
              <w:rPr>
                <w:i/>
                <w:color w:val="FF0000"/>
                <w:sz w:val="20"/>
              </w:rPr>
            </w:pPr>
            <w:r w:rsidRPr="00257302">
              <w:rPr>
                <w:i/>
                <w:sz w:val="20"/>
              </w:rPr>
              <w:t>Toto</w:t>
            </w:r>
            <w:r>
              <w:rPr>
                <w:i/>
                <w:sz w:val="20"/>
              </w:rPr>
              <w:t xml:space="preserve"> kritérium bude hodnoceno na základě údaje uvedeného v projektovém záměru</w:t>
            </w:r>
            <w:r w:rsidR="004A2E72">
              <w:rPr>
                <w:i/>
                <w:sz w:val="20"/>
              </w:rPr>
              <w:t xml:space="preserve"> v kapitole 2</w:t>
            </w:r>
            <w:r w:rsidR="005217DF">
              <w:rPr>
                <w:i/>
                <w:sz w:val="20"/>
              </w:rPr>
              <w:t xml:space="preserve"> dle údaje z platného Rejstříku škol a školských subjektů</w:t>
            </w:r>
            <w:r w:rsidR="00284C3D">
              <w:rPr>
                <w:i/>
                <w:sz w:val="20"/>
              </w:rPr>
              <w:t xml:space="preserve"> v době podání projektového záměru, ne starší 30 dní před podáním.</w:t>
            </w:r>
          </w:p>
        </w:tc>
        <w:tc>
          <w:tcPr>
            <w:tcW w:w="4531" w:type="dxa"/>
          </w:tcPr>
          <w:p w14:paraId="6C90E35A" w14:textId="2F4E63BF" w:rsidR="00CF4264" w:rsidRDefault="00CF4264" w:rsidP="00D13F56">
            <w:pPr>
              <w:spacing w:after="0"/>
              <w:jc w:val="both"/>
            </w:pPr>
            <w:r>
              <w:t xml:space="preserve">0- do </w:t>
            </w:r>
            <w:r w:rsidR="005217DF">
              <w:t>4</w:t>
            </w:r>
            <w:r>
              <w:t>0 žáků</w:t>
            </w:r>
            <w:r w:rsidR="00D01576">
              <w:t xml:space="preserve"> včetně</w:t>
            </w:r>
          </w:p>
          <w:p w14:paraId="0D6EE943" w14:textId="60905D7A" w:rsidR="00CF4264" w:rsidRDefault="00CF4264" w:rsidP="00D13F56">
            <w:pPr>
              <w:spacing w:after="0"/>
              <w:jc w:val="both"/>
            </w:pPr>
            <w:r>
              <w:t xml:space="preserve">8- mezi </w:t>
            </w:r>
            <w:proofErr w:type="gramStart"/>
            <w:r w:rsidR="005217DF">
              <w:t>4</w:t>
            </w:r>
            <w:r>
              <w:t>1 – 20</w:t>
            </w:r>
            <w:r w:rsidR="005217DF">
              <w:t>0</w:t>
            </w:r>
            <w:proofErr w:type="gramEnd"/>
            <w:r>
              <w:t xml:space="preserve"> žáky</w:t>
            </w:r>
            <w:r w:rsidR="00D01576">
              <w:t xml:space="preserve"> včetně</w:t>
            </w:r>
          </w:p>
          <w:p w14:paraId="72F762AA" w14:textId="2AE01628" w:rsidR="00CF4264" w:rsidRPr="006819E0" w:rsidRDefault="00CF4264" w:rsidP="00D13F56">
            <w:pPr>
              <w:spacing w:after="0"/>
              <w:jc w:val="both"/>
            </w:pPr>
            <w:proofErr w:type="gramStart"/>
            <w:r>
              <w:t>10- 2</w:t>
            </w:r>
            <w:r w:rsidR="005217DF">
              <w:t>0</w:t>
            </w:r>
            <w:r>
              <w:t>1</w:t>
            </w:r>
            <w:proofErr w:type="gramEnd"/>
            <w:r>
              <w:t xml:space="preserve"> </w:t>
            </w:r>
            <w:r w:rsidR="00D01576">
              <w:t xml:space="preserve">a více </w:t>
            </w:r>
            <w:r>
              <w:t>žáků</w:t>
            </w:r>
          </w:p>
        </w:tc>
      </w:tr>
    </w:tbl>
    <w:p w14:paraId="6B1A6DB4" w14:textId="77777777" w:rsidR="00CF4264" w:rsidRDefault="00CF4264" w:rsidP="00CF4264">
      <w:pPr>
        <w:spacing w:after="0"/>
        <w:jc w:val="both"/>
        <w:rPr>
          <w:b/>
        </w:rPr>
      </w:pPr>
    </w:p>
    <w:p w14:paraId="6FEF7644" w14:textId="315494B5" w:rsidR="00CF4264" w:rsidRDefault="00CF4264" w:rsidP="00CF4264">
      <w:pPr>
        <w:spacing w:after="0"/>
        <w:jc w:val="both"/>
        <w:rPr>
          <w:b/>
        </w:rPr>
      </w:pPr>
      <w:r>
        <w:rPr>
          <w:b/>
        </w:rPr>
        <w:t>Celkový součet bodů: 4</w:t>
      </w:r>
      <w:r w:rsidR="00A56F99">
        <w:rPr>
          <w:b/>
        </w:rPr>
        <w:t>2</w:t>
      </w:r>
    </w:p>
    <w:p w14:paraId="3344B5B0" w14:textId="426F104B" w:rsidR="00C940AF" w:rsidRDefault="00CF4264" w:rsidP="006E4CFD">
      <w:pPr>
        <w:spacing w:after="0"/>
        <w:jc w:val="both"/>
      </w:pPr>
      <w:r>
        <w:rPr>
          <w:b/>
        </w:rPr>
        <w:t>Minimální počet bodů: 2</w:t>
      </w:r>
      <w:r w:rsidR="00A56F99">
        <w:rPr>
          <w:b/>
        </w:rPr>
        <w:t>1</w:t>
      </w:r>
    </w:p>
    <w:sectPr w:rsidR="00C94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A10786"/>
    <w:multiLevelType w:val="hybridMultilevel"/>
    <w:tmpl w:val="8A7C3C1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923891"/>
    <w:multiLevelType w:val="hybridMultilevel"/>
    <w:tmpl w:val="31EEF86A"/>
    <w:lvl w:ilvl="0" w:tplc="01E02E9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1521369">
    <w:abstractNumId w:val="0"/>
  </w:num>
  <w:num w:numId="2" w16cid:durableId="770783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74A"/>
    <w:rsid w:val="0001043C"/>
    <w:rsid w:val="000620FA"/>
    <w:rsid w:val="001758C3"/>
    <w:rsid w:val="00257302"/>
    <w:rsid w:val="00264330"/>
    <w:rsid w:val="00284C3D"/>
    <w:rsid w:val="004021FA"/>
    <w:rsid w:val="00463847"/>
    <w:rsid w:val="00486CAD"/>
    <w:rsid w:val="004A2E72"/>
    <w:rsid w:val="005217DF"/>
    <w:rsid w:val="00603D05"/>
    <w:rsid w:val="006171A5"/>
    <w:rsid w:val="0065774A"/>
    <w:rsid w:val="006E4CFD"/>
    <w:rsid w:val="00727FBD"/>
    <w:rsid w:val="00A56F99"/>
    <w:rsid w:val="00A7520C"/>
    <w:rsid w:val="00A84551"/>
    <w:rsid w:val="00C940AF"/>
    <w:rsid w:val="00CF4264"/>
    <w:rsid w:val="00D01576"/>
    <w:rsid w:val="00E54C20"/>
    <w:rsid w:val="00F24D27"/>
    <w:rsid w:val="00F83B68"/>
    <w:rsid w:val="00FC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F3922"/>
  <w15:chartTrackingRefBased/>
  <w15:docId w15:val="{B3964017-BF1E-438A-91C1-26F518D32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774A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4264"/>
    <w:pPr>
      <w:ind w:left="720"/>
      <w:contextualSpacing/>
    </w:pPr>
  </w:style>
  <w:style w:type="table" w:styleId="Mkatabulky">
    <w:name w:val="Table Grid"/>
    <w:basedOn w:val="Normlntabulka"/>
    <w:uiPriority w:val="39"/>
    <w:rsid w:val="00CF4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odstavec">
    <w:name w:val="[Základní odstavec]"/>
    <w:basedOn w:val="Normln"/>
    <w:uiPriority w:val="99"/>
    <w:rsid w:val="00603D0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</dc:creator>
  <cp:keywords/>
  <dc:description/>
  <cp:lastModifiedBy>Lucie Koumarová</cp:lastModifiedBy>
  <cp:revision>2</cp:revision>
  <dcterms:created xsi:type="dcterms:W3CDTF">2024-08-18T05:33:00Z</dcterms:created>
  <dcterms:modified xsi:type="dcterms:W3CDTF">2024-08-18T05:33:00Z</dcterms:modified>
</cp:coreProperties>
</file>